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6A" w:rsidRPr="006737BA" w:rsidRDefault="0089386A" w:rsidP="0089386A">
      <w:pPr>
        <w:spacing w:after="0" w:line="240" w:lineRule="auto"/>
        <w:ind w:firstLine="360"/>
        <w:jc w:val="center"/>
        <w:rPr>
          <w:rFonts w:ascii="Monotype Corsiva" w:eastAsia="Times New Roman" w:hAnsi="Monotype Corsiva" w:cs="Times New Roman"/>
          <w:b/>
          <w:color w:val="943634" w:themeColor="accent2" w:themeShade="BF"/>
          <w:sz w:val="56"/>
          <w:szCs w:val="56"/>
          <w:lang w:eastAsia="ru-RU"/>
        </w:rPr>
      </w:pPr>
      <w:r w:rsidRPr="006737BA"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56"/>
          <w:szCs w:val="56"/>
          <w:bdr w:val="none" w:sz="0" w:space="0" w:color="auto" w:frame="1"/>
          <w:lang w:eastAsia="ru-RU"/>
        </w:rPr>
        <w:t>Значение сюжетно-ролевой игры в социализации дошкольников</w:t>
      </w:r>
    </w:p>
    <w:p w:rsidR="0089386A" w:rsidRPr="006737BA" w:rsidRDefault="0089386A" w:rsidP="0089386A">
      <w:pPr>
        <w:spacing w:after="0" w:line="240" w:lineRule="auto"/>
        <w:ind w:firstLine="360"/>
        <w:jc w:val="center"/>
        <w:rPr>
          <w:rFonts w:ascii="Monotype Corsiva" w:eastAsia="Times New Roman" w:hAnsi="Monotype Corsiva" w:cs="Times New Roman"/>
          <w:b/>
          <w:color w:val="943634" w:themeColor="accent2" w:themeShade="BF"/>
          <w:sz w:val="56"/>
          <w:szCs w:val="56"/>
          <w:lang w:eastAsia="ru-RU"/>
        </w:rPr>
      </w:pPr>
    </w:p>
    <w:p w:rsidR="0089386A" w:rsidRPr="0089386A" w:rsidRDefault="0089386A" w:rsidP="008938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Социализация детей дошкольного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 возраста – фундамент успешного вхождения подрастающего поколения в дальнейшую жизнь, в школе, в образовательных учреждениях, на работе и в личных взаимоотношениях. Процесс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 xml:space="preserve">социализации 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начинается буквально с первых месяцев жизни ребенка, когда младенец начинает отличать ухаживающих за ним людей от неодушевленных предметов, близких – от посторонних, тянет руки к заинтересовавшему его предмету, подает голос не просто из-за дискомфорта, а желая привлечь внимание, откликаясь на жесты и мимику родственников.</w:t>
      </w:r>
    </w:p>
    <w:p w:rsidR="0089386A" w:rsidRPr="0089386A" w:rsidRDefault="0089386A" w:rsidP="008938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Игра – это ведущий вид деятельности у детей. Через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сюжетно-ролевые игры ребенок познает мир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, учится общению. Через игру ребенок готовится к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социуму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, </w:t>
      </w:r>
      <w:r w:rsidRPr="0089386A">
        <w:rPr>
          <w:rFonts w:ascii="Times New Roman" w:eastAsia="Times New Roman" w:hAnsi="Times New Roman" w:cs="Times New Roman"/>
          <w:iCs/>
          <w:sz w:val="36"/>
          <w:szCs w:val="36"/>
          <w:bdr w:val="none" w:sz="0" w:space="0" w:color="auto" w:frame="1"/>
          <w:lang w:eastAsia="ru-RU"/>
        </w:rPr>
        <w:t>«примеряя»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 на себя взрослую жизнь. Сам ребенок научиться играть в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сюжетно-ролевые игры не сможет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, а если сможет, то его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игры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будут бедные по содержанию и непродолжительные по времени. Это происходит из-за того, что ребенок еще не освоил мир вокруг себя. У ребенка еще не сложились представления о том мире, в котором существуют взрослые. Чем больше вы будете </w:t>
      </w:r>
      <w:proofErr w:type="gramStart"/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играть</w:t>
      </w:r>
      <w:proofErr w:type="gramEnd"/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давать ребенку знаний о взрослой жизни, тем разнообразней, интересней будут его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игры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. Детям в возрасте 4-5</w:t>
      </w:r>
      <w:r w:rsidRPr="00F8786B">
        <w:rPr>
          <w:rFonts w:ascii="Times New Roman" w:eastAsia="Times New Roman" w:hAnsi="Times New Roman" w:cs="Times New Roman"/>
          <w:sz w:val="36"/>
          <w:szCs w:val="36"/>
          <w:lang w:eastAsia="ru-RU"/>
        </w:rPr>
        <w:t>-6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лет очень важно играть в ролевые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игры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: </w:t>
      </w:r>
      <w:r w:rsidRPr="00F8786B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«В</w:t>
      </w:r>
      <w:r w:rsidRPr="0089386A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 xml:space="preserve"> доктора»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, </w:t>
      </w:r>
      <w:r w:rsidRPr="00F8786B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«В</w:t>
      </w:r>
      <w:r w:rsidRPr="0089386A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 xml:space="preserve"> дочки-матери»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, </w:t>
      </w:r>
      <w:r w:rsidRPr="00F8786B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«В</w:t>
      </w:r>
      <w:r w:rsidRPr="0089386A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 xml:space="preserve"> продавца-покупателя»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. В процессе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игры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 пополняется активный словарный запас, ребёнок учится излагать свои мысли, вести диалоги.</w:t>
      </w:r>
    </w:p>
    <w:p w:rsidR="0089386A" w:rsidRPr="0089386A" w:rsidRDefault="0089386A" w:rsidP="008938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Уделите игре с ребёнком хотя бы полчаса в день. Попутно можете тренировать его в математике, например, во время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игры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 в магазин попросите у ребёнка-продавца три красных яблока, семь шоколадных конфет и шесть карамелек, пусть он разложит конфеты в два пакета поровну.</w:t>
      </w:r>
    </w:p>
    <w:p w:rsidR="0089386A" w:rsidRPr="0089386A" w:rsidRDefault="0089386A" w:rsidP="008938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Можно поиграть в зоопарк. </w:t>
      </w:r>
      <w:r w:rsidRPr="0089386A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«Купите»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 билеты в кассе и проведите ребёнку экскурсию по зоопарку – расскажите, где и как живут птицы, млекопитающие, рыбы, чем они питаются. В ходе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игры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 обратите внимание ребёнка на то, как надо обращаться с животными, как ухаживать за ними. Здесь ребенок может претворять свои идеи в одиночку, что является неплохой тренировкой перед этапом коллективных игр, когда, взрослея, ребенок копирует не только внешние действия и сходство с выбранным персонажем, но и внутреннее - начинает показывать, что этот персонаж сделал бы в такой-то или такой-то ситуации. В любом случае, игра направлена на обогащение и уточнение представлений о предметах окружающего мира, и, как правило, дети для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игры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 объединяются по трое-четверо. С психологической стороны, такие совместные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игры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 помогут проработать некоторые негативные моменты общения со сверстниками и закрепить навыки лидерского поведения.</w:t>
      </w:r>
    </w:p>
    <w:p w:rsidR="0089386A" w:rsidRPr="0089386A" w:rsidRDefault="0089386A" w:rsidP="0089386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ребенок копирует, имитирует в основном действия отрицательных персонажей, не спешите расстраиваться. Вступите в игру положительным персонажем, объясните, как хорошо поступить. И помните, что в большинстве случаев ребенок лишь отображает жизнь взрослых вокруг него. Постарайтесь следить, чтобы в вашем поведении не было отрицательных моментов.</w:t>
      </w:r>
    </w:p>
    <w:p w:rsidR="0089386A" w:rsidRPr="0089386A" w:rsidRDefault="0089386A" w:rsidP="008938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Ну и, конечно же,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игры в летчика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, продавца, шофера, моряка и многие другие. Усложняйте правила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игры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, добавляйте несколько предметов и несколько действий.</w:t>
      </w:r>
    </w:p>
    <w:p w:rsidR="0089386A" w:rsidRPr="0089386A" w:rsidRDefault="0089386A" w:rsidP="008938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Используйте более сложные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сюжеты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. У детей становится больше опыта, например, играя в больницу, у них уже ни один врач, который лечит, а принимают </w:t>
      </w:r>
      <w:r w:rsidRPr="0089386A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«специалисты»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. Есть пациенты, медсестры. Как правило, ребенок уже вносит в игру свои предложения.</w:t>
      </w:r>
    </w:p>
    <w:p w:rsidR="0089386A" w:rsidRPr="0089386A" w:rsidRDefault="0089386A" w:rsidP="008938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 объединяют несколько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сюжетных игр в одну игру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. Например, идет игра </w:t>
      </w:r>
      <w:r w:rsidRPr="0089386A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«в семью»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, тут же </w:t>
      </w:r>
      <w:r w:rsidRPr="0089386A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«в семье»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 может возникнуть ситуация – </w:t>
      </w:r>
      <w:r w:rsidRPr="0089386A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«ребенок заболел»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. Возникает следующий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сюжет игры </w:t>
      </w:r>
      <w:r w:rsidRPr="0089386A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«Больница»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А 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до </w:t>
      </w:r>
      <w:r w:rsidRPr="0089386A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«больницы»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 нужно </w:t>
      </w:r>
      <w:r w:rsidRPr="0089386A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«доехать»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, поэтому можно пригласить в игру </w:t>
      </w:r>
      <w:r w:rsidRPr="0089386A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«водителя скорой помощи»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. Или семья едет в гости. Развиваются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сюжеты </w:t>
      </w:r>
      <w:r w:rsidRPr="0089386A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«путешествие»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, </w:t>
      </w:r>
      <w:r w:rsidRPr="0089386A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«гости»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, </w:t>
      </w:r>
      <w:r w:rsidRPr="0089386A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«хозяюшка»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. Активно развиваются ролевые диалоги.</w:t>
      </w:r>
    </w:p>
    <w:p w:rsidR="0089386A" w:rsidRPr="0089386A" w:rsidRDefault="0089386A" w:rsidP="008938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Поиграйте с детьми, например, в игру </w:t>
      </w:r>
      <w:r w:rsidRPr="0089386A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«Кино»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. Можно заранее приобрести проектор или подобрать </w:t>
      </w:r>
      <w:r w:rsidRPr="0089386A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«домашний кинотеатр»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. Ведущий взрослый заранее подбирает эпизоды из сказок, в которых особенно резко проявляются черты характера. Перед играющими детьми ставится задача озвучить этого персонажа, ярко выражая эти черты, так, чтобы другие сразу распознали, кто это. Затем можно ввести воспроизведение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сюжета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 в виде небольшой сценки.</w:t>
      </w:r>
    </w:p>
    <w:p w:rsidR="0089386A" w:rsidRPr="0089386A" w:rsidRDefault="0089386A" w:rsidP="008938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Девочки любят играть в парикмахерскую. Предложите кукле с длинными волосами сделать красивую причёску у ребёнка-парикмахера. Расскажите ребёнку об обязанностях парикмахера и работника салона красоты – стрижке, бритье, укладке волос в причёску, маникюре. В конце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игры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 пусть кукла остается очень довольной, она скажет </w:t>
      </w:r>
      <w:r w:rsidRPr="0089386A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«спасибо»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 и пообещает в следующий раз прийти именно в эту парикмахерскую.</w:t>
      </w:r>
    </w:p>
    <w:p w:rsidR="0089386A" w:rsidRPr="0089386A" w:rsidRDefault="0089386A" w:rsidP="008938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К 5 годам наступает расцвет ролевой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игры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. Дети активно взаимодействуют в игре, объединяются в группировки. Игровые интересы устойчивы. Они могут играть часами, днями, неделями в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игры с одним и тем же сюжетом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, причём каждый раз сначала (черепашки-ниндзя, гонщики, почта, поликлиника, кинотеатр, поход в гости и другие </w:t>
      </w:r>
      <w:r w:rsidRPr="00F8786B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сюжеты</w:t>
      </w: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).</w:t>
      </w:r>
    </w:p>
    <w:p w:rsidR="00F8786B" w:rsidRDefault="0089386A" w:rsidP="0089386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>Кстати, выбор соответствующей роли стимулирует ребёнка определить своё место в коллективе. Одни дети выбирают роли самостоятельно, другие предпочитают, чтобы им дали роль, третьи отказываются играть.</w:t>
      </w:r>
    </w:p>
    <w:p w:rsidR="0089386A" w:rsidRPr="00F8786B" w:rsidRDefault="0089386A" w:rsidP="0089386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38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Понаблюдайте за своим ребёнком!</w:t>
      </w:r>
    </w:p>
    <w:p w:rsidR="005F41CF" w:rsidRDefault="005F41CF" w:rsidP="005F41CF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386A" w:rsidRDefault="005F41CF" w:rsidP="005F41CF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Гнутова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Е.А.</w:t>
      </w:r>
    </w:p>
    <w:p w:rsidR="0089386A" w:rsidRPr="0089386A" w:rsidRDefault="0089386A" w:rsidP="0089386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36D0" w:rsidRDefault="006336D0" w:rsidP="0089386A">
      <w:pPr>
        <w:ind w:left="1134" w:firstLine="141"/>
      </w:pPr>
    </w:p>
    <w:sectPr w:rsidR="006336D0" w:rsidSect="006737BA">
      <w:pgSz w:w="11906" w:h="16838"/>
      <w:pgMar w:top="1134" w:right="850" w:bottom="1134" w:left="709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6A"/>
    <w:rsid w:val="005F41CF"/>
    <w:rsid w:val="006336D0"/>
    <w:rsid w:val="006737BA"/>
    <w:rsid w:val="0089386A"/>
    <w:rsid w:val="00F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8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8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Opium</dc:creator>
  <cp:lastModifiedBy>Opium</cp:lastModifiedBy>
  <cp:revision>4</cp:revision>
  <dcterms:created xsi:type="dcterms:W3CDTF">2019-01-09T16:21:00Z</dcterms:created>
  <dcterms:modified xsi:type="dcterms:W3CDTF">2022-11-08T13:23:00Z</dcterms:modified>
</cp:coreProperties>
</file>